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7D" w:rsidRPr="0098427D" w:rsidRDefault="0098427D" w:rsidP="0098427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98427D">
        <w:rPr>
          <w:rFonts w:ascii="Arial" w:eastAsia="Times New Roman" w:hAnsi="Arial" w:cs="Arial"/>
          <w:b/>
          <w:bCs/>
          <w:sz w:val="20"/>
          <w:szCs w:val="20"/>
          <w:u w:val="single"/>
        </w:rPr>
        <w:t>Copy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/>
          <w:bCs/>
          <w:sz w:val="20"/>
          <w:szCs w:val="20"/>
        </w:rPr>
        <w:t>No.22012/1/99-</w:t>
      </w:r>
      <w:proofErr w:type="gramStart"/>
      <w:r w:rsidRPr="0098427D">
        <w:rPr>
          <w:rFonts w:ascii="Arial" w:eastAsia="Times New Roman" w:hAnsi="Arial" w:cs="Arial"/>
          <w:b/>
          <w:bCs/>
          <w:sz w:val="20"/>
          <w:szCs w:val="20"/>
        </w:rPr>
        <w:t>Estt(</w:t>
      </w:r>
      <w:proofErr w:type="gramEnd"/>
      <w:r w:rsidRPr="0098427D">
        <w:rPr>
          <w:rFonts w:ascii="Arial" w:eastAsia="Times New Roman" w:hAnsi="Arial" w:cs="Arial"/>
          <w:b/>
          <w:bCs/>
          <w:sz w:val="20"/>
          <w:szCs w:val="20"/>
        </w:rPr>
        <w:t>D)</w:t>
      </w:r>
      <w:r w:rsidRPr="0098427D">
        <w:rPr>
          <w:rFonts w:ascii="Arial" w:eastAsia="Times New Roman" w:hAnsi="Arial" w:cs="Arial"/>
          <w:b/>
          <w:bCs/>
          <w:sz w:val="20"/>
          <w:szCs w:val="20"/>
        </w:rPr>
        <w:br/>
        <w:t>Government of India</w:t>
      </w:r>
      <w:r w:rsidRPr="0098427D">
        <w:rPr>
          <w:rFonts w:ascii="Arial" w:eastAsia="Times New Roman" w:hAnsi="Arial" w:cs="Arial"/>
          <w:b/>
          <w:bCs/>
          <w:sz w:val="20"/>
          <w:szCs w:val="20"/>
        </w:rPr>
        <w:br/>
        <w:t>Ministry of Personnel, Public Grievances and Pensions</w:t>
      </w:r>
      <w:r w:rsidRPr="0098427D">
        <w:rPr>
          <w:rFonts w:ascii="Arial" w:eastAsia="Times New Roman" w:hAnsi="Arial" w:cs="Arial"/>
          <w:b/>
          <w:bCs/>
          <w:sz w:val="20"/>
          <w:szCs w:val="20"/>
        </w:rPr>
        <w:br/>
        <w:t>(Department of Personnel and Training)</w:t>
      </w:r>
      <w:r w:rsidRPr="0098427D">
        <w:rPr>
          <w:rFonts w:ascii="Arial" w:eastAsia="Times New Roman" w:hAnsi="Arial" w:cs="Arial"/>
          <w:b/>
          <w:bCs/>
          <w:sz w:val="20"/>
          <w:szCs w:val="20"/>
        </w:rPr>
        <w:br/>
        <w:t> New Delhi 110001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427D">
        <w:rPr>
          <w:rFonts w:ascii="Arial" w:eastAsia="Times New Roman" w:hAnsi="Arial" w:cs="Arial"/>
          <w:b/>
          <w:bCs/>
          <w:sz w:val="20"/>
          <w:szCs w:val="20"/>
        </w:rPr>
        <w:t>April  20</w:t>
      </w:r>
      <w:proofErr w:type="gramEnd"/>
      <w:r w:rsidRPr="0098427D">
        <w:rPr>
          <w:rFonts w:ascii="Arial" w:eastAsia="Times New Roman" w:hAnsi="Arial" w:cs="Arial"/>
          <w:b/>
          <w:bCs/>
          <w:sz w:val="20"/>
          <w:szCs w:val="20"/>
        </w:rPr>
        <w:t xml:space="preserve"> , 2004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/>
          <w:bCs/>
          <w:sz w:val="20"/>
          <w:szCs w:val="20"/>
        </w:rPr>
        <w:t>OFFICE MEMORANDUM</w:t>
      </w:r>
      <w:r w:rsidRPr="0098427D">
        <w:rPr>
          <w:rFonts w:ascii="Comic Sans MS" w:eastAsia="Times New Roman" w:hAnsi="Comic Sans MS" w:cs="Times New Roman"/>
          <w:sz w:val="24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31"/>
        <w:gridCol w:w="8173"/>
      </w:tblGrid>
      <w:tr w:rsidR="0098427D" w:rsidRPr="0098427D" w:rsidTr="0098427D">
        <w:trPr>
          <w:tblCellSpacing w:w="0" w:type="dxa"/>
        </w:trPr>
        <w:tc>
          <w:tcPr>
            <w:tcW w:w="700" w:type="pct"/>
            <w:hideMark/>
          </w:tcPr>
          <w:p w:rsidR="0098427D" w:rsidRPr="0098427D" w:rsidRDefault="0098427D" w:rsidP="0098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D">
              <w:rPr>
                <w:rFonts w:ascii="Arial" w:eastAsia="Times New Roman" w:hAnsi="Arial" w:cs="Arial"/>
                <w:b/>
                <w:sz w:val="20"/>
                <w:szCs w:val="20"/>
              </w:rPr>
              <w:t>Subject:-</w:t>
            </w:r>
          </w:p>
        </w:tc>
        <w:tc>
          <w:tcPr>
            <w:tcW w:w="4300" w:type="pct"/>
            <w:vAlign w:val="center"/>
            <w:hideMark/>
          </w:tcPr>
          <w:p w:rsidR="0098427D" w:rsidRPr="0098427D" w:rsidRDefault="0098427D" w:rsidP="0098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D">
              <w:rPr>
                <w:rFonts w:ascii="Arial" w:eastAsia="Times New Roman" w:hAnsi="Arial" w:cs="Arial"/>
                <w:sz w:val="20"/>
                <w:szCs w:val="20"/>
              </w:rPr>
              <w:t>Departmental  Promotion  Committee  (DPC)   Guidelines – Modified check-list of papers/information to be   submitted for consideration by DPCs.</w:t>
            </w:r>
          </w:p>
        </w:tc>
      </w:tr>
    </w:tbl>
    <w:p w:rsidR="0098427D" w:rsidRPr="0098427D" w:rsidRDefault="0098427D" w:rsidP="0098427D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 </w:t>
      </w:r>
      <w:r w:rsidRPr="0098427D">
        <w:rPr>
          <w:rFonts w:ascii="Arial" w:eastAsia="Times New Roman" w:hAnsi="Arial" w:cs="Arial"/>
          <w:sz w:val="20"/>
          <w:szCs w:val="20"/>
        </w:rPr>
        <w:tab/>
        <w:t>The undersigned is directed to refer to the Department of Personnel and Training (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>) Office Memorandum of even number dated May 18, 2001   prescribing a modified check-list of papers/information for referring proposals for consideration of the Departmental Promotion Committee and to say that it has been decided to further modify the check-list.   The following point may be incorporated below entry at 7(e) of the check-list:</w:t>
      </w:r>
    </w:p>
    <w:p w:rsidR="0098427D" w:rsidRPr="0098427D" w:rsidRDefault="0098427D" w:rsidP="009842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i/>
          <w:iCs/>
          <w:sz w:val="20"/>
          <w:szCs w:val="20"/>
        </w:rPr>
        <w:t xml:space="preserve">(f) </w:t>
      </w:r>
      <w:r w:rsidRPr="0098427D">
        <w:rPr>
          <w:rFonts w:ascii="Arial" w:eastAsia="Times New Roman" w:hAnsi="Arial" w:cs="Arial"/>
          <w:b/>
          <w:bCs/>
          <w:i/>
          <w:iCs/>
          <w:sz w:val="20"/>
          <w:szCs w:val="20"/>
        </w:rPr>
        <w:t>Whether a certificate from the Liaison Officer (SC/ST) of the Ministry/Department to the effect that the number of posts reserved for SC/ST have been checked by him and found to be in order has been enclosed</w:t>
      </w:r>
      <w:r w:rsidRPr="0098427D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98427D">
        <w:rPr>
          <w:rFonts w:ascii="Arial" w:eastAsia="Times New Roman" w:hAnsi="Arial" w:cs="Arial"/>
          <w:sz w:val="20"/>
          <w:szCs w:val="20"/>
        </w:rPr>
        <w:t> </w:t>
      </w:r>
    </w:p>
    <w:p w:rsidR="0098427D" w:rsidRPr="0098427D" w:rsidRDefault="0098427D" w:rsidP="0098427D">
      <w:pPr>
        <w:keepNext/>
        <w:keepLine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2.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A revised/updated check-list of papers/information to be submitted for consideration by the 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DPC  is</w:t>
      </w:r>
      <w:proofErr w:type="gramEnd"/>
      <w:r w:rsidRPr="0098427D">
        <w:rPr>
          <w:rFonts w:ascii="Arial" w:eastAsia="Times New Roman" w:hAnsi="Arial" w:cs="Arial"/>
          <w:sz w:val="20"/>
          <w:szCs w:val="20"/>
        </w:rPr>
        <w:t xml:space="preserve"> enclosed.  All the Ministries /Departments are requested to take note of the above modification and ensure that all proposals to the DPC/UPSC, hereafter, are sent only after obtaining the required certificate from the Liaison Officer and the position is indicated against the new entry in the check-list.</w:t>
      </w:r>
    </w:p>
    <w:p w:rsidR="0098427D" w:rsidRPr="0098427D" w:rsidRDefault="0098427D" w:rsidP="0098427D">
      <w:pPr>
        <w:keepNext/>
        <w:keepLines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/>
          <w:bCs/>
          <w:sz w:val="20"/>
          <w:szCs w:val="20"/>
        </w:rPr>
        <w:t>(</w:t>
      </w:r>
      <w:proofErr w:type="spellStart"/>
      <w:r w:rsidRPr="0098427D">
        <w:rPr>
          <w:rFonts w:ascii="Arial" w:eastAsia="Times New Roman" w:hAnsi="Arial" w:cs="Arial"/>
          <w:bCs/>
          <w:iCs/>
          <w:sz w:val="20"/>
          <w:szCs w:val="20"/>
        </w:rPr>
        <w:t>Alok</w:t>
      </w:r>
      <w:proofErr w:type="spellEnd"/>
      <w:r w:rsidRPr="0098427D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 w:rsidRPr="0098427D">
        <w:rPr>
          <w:rFonts w:ascii="Arial" w:eastAsia="Times New Roman" w:hAnsi="Arial" w:cs="Arial"/>
          <w:bCs/>
          <w:iCs/>
          <w:sz w:val="20"/>
          <w:szCs w:val="20"/>
        </w:rPr>
        <w:t>Saxena</w:t>
      </w:r>
      <w:proofErr w:type="spellEnd"/>
      <w:r w:rsidRPr="0098427D">
        <w:rPr>
          <w:rFonts w:ascii="Arial" w:eastAsia="Times New Roman" w:hAnsi="Arial" w:cs="Arial"/>
          <w:bCs/>
          <w:iCs/>
          <w:sz w:val="20"/>
          <w:szCs w:val="20"/>
        </w:rPr>
        <w:t>)</w:t>
      </w:r>
      <w:r w:rsidRPr="0098427D">
        <w:rPr>
          <w:rFonts w:ascii="Arial" w:eastAsia="Times New Roman" w:hAnsi="Arial" w:cs="Arial"/>
          <w:bCs/>
          <w:iCs/>
          <w:sz w:val="20"/>
          <w:szCs w:val="20"/>
        </w:rPr>
        <w:br/>
        <w:t>DIRECTOR</w:t>
      </w:r>
    </w:p>
    <w:p w:rsidR="0098427D" w:rsidRPr="0098427D" w:rsidRDefault="0098427D" w:rsidP="00984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To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Arial" w:eastAsia="Times New Roman" w:hAnsi="Arial" w:cs="Arial"/>
          <w:sz w:val="20"/>
          <w:szCs w:val="20"/>
          <w:u w:val="single"/>
        </w:rPr>
        <w:t>All Ministries/Departments of the Government of India</w:t>
      </w:r>
    </w:p>
    <w:p w:rsidR="0098427D" w:rsidRPr="0098427D" w:rsidRDefault="0098427D" w:rsidP="00984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Copy to:-</w:t>
      </w:r>
    </w:p>
    <w:p w:rsidR="0098427D" w:rsidRPr="0098427D" w:rsidRDefault="0098427D" w:rsidP="0098427D">
      <w:pPr>
        <w:tabs>
          <w:tab w:val="num" w:pos="108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Cs w:val="20"/>
        </w:rPr>
        <w:t>1.</w:t>
      </w:r>
      <w:r w:rsidRPr="0098427D">
        <w:rPr>
          <w:rFonts w:ascii="Arial" w:eastAsia="Times New Roman" w:hAnsi="Arial" w:cs="Arial"/>
          <w:sz w:val="20"/>
          <w:szCs w:val="20"/>
        </w:rPr>
        <w:t>    The President’s Secretariat, New Delhi.</w:t>
      </w:r>
    </w:p>
    <w:p w:rsidR="0098427D" w:rsidRPr="0098427D" w:rsidRDefault="0098427D" w:rsidP="0098427D">
      <w:pPr>
        <w:tabs>
          <w:tab w:val="num" w:pos="108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Cs w:val="20"/>
        </w:rPr>
        <w:t>2.</w:t>
      </w:r>
      <w:r w:rsidRPr="0098427D">
        <w:rPr>
          <w:rFonts w:ascii="Arial" w:eastAsia="Times New Roman" w:hAnsi="Arial" w:cs="Arial"/>
          <w:sz w:val="20"/>
          <w:szCs w:val="20"/>
        </w:rPr>
        <w:t>    The Prime Minister’s Office, New Delhi.</w:t>
      </w:r>
    </w:p>
    <w:p w:rsidR="0098427D" w:rsidRPr="0098427D" w:rsidRDefault="0098427D" w:rsidP="0098427D">
      <w:pPr>
        <w:tabs>
          <w:tab w:val="num" w:pos="108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Cs w:val="20"/>
        </w:rPr>
        <w:t>3.</w:t>
      </w:r>
      <w:r w:rsidRPr="0098427D">
        <w:rPr>
          <w:rFonts w:ascii="Arial" w:eastAsia="Times New Roman" w:hAnsi="Arial" w:cs="Arial"/>
          <w:sz w:val="20"/>
          <w:szCs w:val="20"/>
        </w:rPr>
        <w:t>    Cabinet Secretariat, New Delhi.</w:t>
      </w:r>
    </w:p>
    <w:p w:rsidR="0098427D" w:rsidRPr="0098427D" w:rsidRDefault="0098427D" w:rsidP="0098427D">
      <w:pPr>
        <w:tabs>
          <w:tab w:val="num" w:pos="108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Cs/>
          <w:szCs w:val="20"/>
        </w:rPr>
        <w:t>4.</w:t>
      </w:r>
      <w:r w:rsidRPr="0098427D">
        <w:rPr>
          <w:rFonts w:ascii="Arial" w:eastAsia="Times New Roman" w:hAnsi="Arial" w:cs="Arial"/>
          <w:sz w:val="20"/>
          <w:szCs w:val="20"/>
        </w:rPr>
        <w:t xml:space="preserve">   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Rajya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Sabha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Secretariat/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Lok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Sabha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Secretariat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,,</w:t>
      </w:r>
      <w:proofErr w:type="gramEnd"/>
      <w:r w:rsidRPr="0098427D">
        <w:rPr>
          <w:rFonts w:ascii="Arial" w:eastAsia="Times New Roman" w:hAnsi="Arial" w:cs="Arial"/>
          <w:sz w:val="20"/>
          <w:szCs w:val="20"/>
        </w:rPr>
        <w:t xml:space="preserve"> New Delhi.</w:t>
      </w:r>
    </w:p>
    <w:p w:rsidR="0098427D" w:rsidRPr="0098427D" w:rsidRDefault="0098427D" w:rsidP="0098427D">
      <w:pPr>
        <w:tabs>
          <w:tab w:val="num" w:pos="108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 xml:space="preserve">5.    The Registrar General, 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The</w:t>
      </w:r>
      <w:proofErr w:type="gramEnd"/>
      <w:r w:rsidRPr="0098427D">
        <w:rPr>
          <w:rFonts w:ascii="Arial" w:eastAsia="Times New Roman" w:hAnsi="Arial" w:cs="Arial"/>
          <w:sz w:val="20"/>
          <w:szCs w:val="20"/>
        </w:rPr>
        <w:t xml:space="preserve"> Supreme Court of India.</w:t>
      </w:r>
    </w:p>
    <w:p w:rsidR="0098427D" w:rsidRPr="0098427D" w:rsidRDefault="0098427D" w:rsidP="0098427D">
      <w:pPr>
        <w:tabs>
          <w:tab w:val="num" w:pos="108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Cs/>
          <w:szCs w:val="20"/>
        </w:rPr>
        <w:t>6.</w:t>
      </w:r>
      <w:r w:rsidRPr="0098427D">
        <w:rPr>
          <w:rFonts w:ascii="Arial" w:eastAsia="Times New Roman" w:hAnsi="Arial" w:cs="Arial"/>
          <w:sz w:val="20"/>
          <w:szCs w:val="20"/>
        </w:rPr>
        <w:t>    The Registrar, Central Administrative Tribunal, Principal Bench, New Delhi.</w:t>
      </w:r>
    </w:p>
    <w:p w:rsidR="0098427D" w:rsidRPr="0098427D" w:rsidRDefault="0098427D" w:rsidP="0098427D">
      <w:pPr>
        <w:tabs>
          <w:tab w:val="num" w:pos="108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Cs w:val="20"/>
        </w:rPr>
        <w:t>7.</w:t>
      </w:r>
      <w:r w:rsidRPr="0098427D">
        <w:rPr>
          <w:rFonts w:ascii="Arial" w:eastAsia="Times New Roman" w:hAnsi="Arial" w:cs="Arial"/>
          <w:sz w:val="20"/>
          <w:szCs w:val="20"/>
        </w:rPr>
        <w:t>    The Comptroller and Audit General of India, New Delhi.</w:t>
      </w:r>
    </w:p>
    <w:p w:rsidR="0098427D" w:rsidRPr="0098427D" w:rsidRDefault="0098427D" w:rsidP="0098427D">
      <w:pPr>
        <w:tabs>
          <w:tab w:val="num" w:pos="108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Cs w:val="20"/>
        </w:rPr>
        <w:lastRenderedPageBreak/>
        <w:t>8.</w:t>
      </w:r>
      <w:r w:rsidRPr="0098427D">
        <w:rPr>
          <w:rFonts w:ascii="Arial" w:eastAsia="Times New Roman" w:hAnsi="Arial" w:cs="Arial"/>
          <w:sz w:val="20"/>
          <w:szCs w:val="20"/>
        </w:rPr>
        <w:t xml:space="preserve">    The Union Public Service Commission, with reference to their letter </w:t>
      </w:r>
    </w:p>
    <w:p w:rsidR="0098427D" w:rsidRPr="0098427D" w:rsidRDefault="0098427D" w:rsidP="0098427D">
      <w:pPr>
        <w:tabs>
          <w:tab w:val="left" w:pos="720"/>
          <w:tab w:val="left" w:pos="441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Cs/>
          <w:sz w:val="20"/>
          <w:szCs w:val="20"/>
        </w:rPr>
        <w:tab/>
        <w:t>No. 11/16/2003-AUC dated 4</w:t>
      </w:r>
      <w:r w:rsidRPr="0098427D">
        <w:rPr>
          <w:rFonts w:ascii="Arial" w:eastAsia="Times New Roman" w:hAnsi="Arial" w:cs="Arial"/>
          <w:bCs/>
          <w:sz w:val="20"/>
          <w:szCs w:val="20"/>
          <w:vertAlign w:val="superscript"/>
        </w:rPr>
        <w:t>th</w:t>
      </w:r>
      <w:r w:rsidRPr="0098427D">
        <w:rPr>
          <w:rFonts w:ascii="Arial" w:eastAsia="Times New Roman" w:hAnsi="Arial" w:cs="Arial"/>
          <w:bCs/>
          <w:sz w:val="20"/>
          <w:szCs w:val="20"/>
        </w:rPr>
        <w:t xml:space="preserve"> March, 2004 (20 copies).</w:t>
      </w:r>
    </w:p>
    <w:p w:rsidR="0098427D" w:rsidRPr="0098427D" w:rsidRDefault="0098427D" w:rsidP="0098427D">
      <w:pPr>
        <w:tabs>
          <w:tab w:val="left" w:pos="720"/>
          <w:tab w:val="num" w:pos="1080"/>
          <w:tab w:val="left" w:pos="441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Cs/>
          <w:sz w:val="20"/>
          <w:szCs w:val="20"/>
        </w:rPr>
        <w:t>9.    The Staff Selection Commission, New Delhi.</w:t>
      </w:r>
    </w:p>
    <w:p w:rsidR="0098427D" w:rsidRPr="0098427D" w:rsidRDefault="0098427D" w:rsidP="0098427D">
      <w:pPr>
        <w:tabs>
          <w:tab w:val="left" w:pos="720"/>
          <w:tab w:val="num" w:pos="1080"/>
          <w:tab w:val="left" w:pos="441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Cs/>
          <w:sz w:val="20"/>
          <w:szCs w:val="20"/>
        </w:rPr>
        <w:t>10.  All attached offices under the Ministry of Personnel, Public Grievances and Pensions.</w:t>
      </w:r>
    </w:p>
    <w:p w:rsidR="0098427D" w:rsidRPr="0098427D" w:rsidRDefault="0098427D" w:rsidP="0098427D">
      <w:pPr>
        <w:tabs>
          <w:tab w:val="left" w:pos="720"/>
          <w:tab w:val="num" w:pos="1080"/>
          <w:tab w:val="left" w:pos="441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Cs/>
          <w:szCs w:val="20"/>
        </w:rPr>
        <w:t>11.  National Commission for SCs/STs, New Delhi.</w:t>
      </w:r>
      <w:r w:rsidRPr="0098427D">
        <w:rPr>
          <w:rFonts w:ascii="Arial" w:eastAsia="Times New Roman" w:hAnsi="Arial" w:cs="Arial"/>
          <w:sz w:val="20"/>
          <w:szCs w:val="20"/>
        </w:rPr>
        <w:t xml:space="preserve"> </w:t>
      </w:r>
    </w:p>
    <w:p w:rsidR="0098427D" w:rsidRPr="0098427D" w:rsidRDefault="0098427D" w:rsidP="0098427D">
      <w:pPr>
        <w:tabs>
          <w:tab w:val="left" w:pos="720"/>
          <w:tab w:val="num" w:pos="1080"/>
          <w:tab w:val="left" w:pos="441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Cs/>
          <w:szCs w:val="20"/>
        </w:rPr>
        <w:t>12.</w:t>
      </w:r>
      <w:r w:rsidRPr="0098427D">
        <w:rPr>
          <w:rFonts w:ascii="Arial" w:eastAsia="Times New Roman" w:hAnsi="Arial" w:cs="Arial"/>
          <w:bCs/>
          <w:sz w:val="20"/>
          <w:szCs w:val="20"/>
        </w:rPr>
        <w:t xml:space="preserve">  </w:t>
      </w:r>
      <w:r w:rsidRPr="0098427D">
        <w:rPr>
          <w:rFonts w:ascii="Arial" w:eastAsia="Times New Roman" w:hAnsi="Arial" w:cs="Arial"/>
          <w:sz w:val="20"/>
          <w:szCs w:val="20"/>
        </w:rPr>
        <w:t xml:space="preserve">Secretary, National 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Council(</w:t>
      </w:r>
      <w:proofErr w:type="gramEnd"/>
      <w:r w:rsidRPr="0098427D">
        <w:rPr>
          <w:rFonts w:ascii="Arial" w:eastAsia="Times New Roman" w:hAnsi="Arial" w:cs="Arial"/>
          <w:sz w:val="20"/>
          <w:szCs w:val="20"/>
        </w:rPr>
        <w:t xml:space="preserve">JCM), 13,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Ferozeshah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Road, New Delhi</w:t>
      </w:r>
    </w:p>
    <w:p w:rsidR="0098427D" w:rsidRPr="0098427D" w:rsidRDefault="0098427D" w:rsidP="0098427D">
      <w:pPr>
        <w:tabs>
          <w:tab w:val="left" w:pos="720"/>
          <w:tab w:val="num" w:pos="1080"/>
          <w:tab w:val="left" w:pos="441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Cs/>
          <w:sz w:val="20"/>
          <w:szCs w:val="20"/>
        </w:rPr>
        <w:t>13.  Establishment Officer &amp; A.S</w:t>
      </w:r>
      <w:proofErr w:type="gramStart"/>
      <w:r w:rsidRPr="0098427D">
        <w:rPr>
          <w:rFonts w:ascii="Arial" w:eastAsia="Times New Roman" w:hAnsi="Arial" w:cs="Arial"/>
          <w:bCs/>
          <w:sz w:val="20"/>
          <w:szCs w:val="20"/>
        </w:rPr>
        <w:t>.(</w:t>
      </w:r>
      <w:proofErr w:type="gramEnd"/>
      <w:r w:rsidRPr="0098427D">
        <w:rPr>
          <w:rFonts w:ascii="Arial" w:eastAsia="Times New Roman" w:hAnsi="Arial" w:cs="Arial"/>
          <w:bCs/>
          <w:sz w:val="20"/>
          <w:szCs w:val="20"/>
        </w:rPr>
        <w:t>10 copies)</w:t>
      </w:r>
    </w:p>
    <w:p w:rsidR="0098427D" w:rsidRPr="0098427D" w:rsidRDefault="0098427D" w:rsidP="0098427D">
      <w:pPr>
        <w:tabs>
          <w:tab w:val="left" w:pos="720"/>
          <w:tab w:val="num" w:pos="1080"/>
          <w:tab w:val="left" w:pos="441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Cs/>
          <w:sz w:val="20"/>
          <w:szCs w:val="20"/>
        </w:rPr>
        <w:t>14.  National Commission for OBCs, New Delhi.</w:t>
      </w:r>
    </w:p>
    <w:p w:rsidR="0098427D" w:rsidRPr="0098427D" w:rsidRDefault="0098427D" w:rsidP="0098427D">
      <w:pPr>
        <w:tabs>
          <w:tab w:val="left" w:pos="720"/>
          <w:tab w:val="num" w:pos="1080"/>
          <w:tab w:val="left" w:pos="441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Cs/>
          <w:sz w:val="20"/>
          <w:szCs w:val="20"/>
        </w:rPr>
        <w:t>15.  All Officers and Sections in the Department of Personnel and Training.</w:t>
      </w:r>
    </w:p>
    <w:p w:rsidR="0098427D" w:rsidRPr="0098427D" w:rsidRDefault="0098427D" w:rsidP="0098427D">
      <w:pPr>
        <w:tabs>
          <w:tab w:val="left" w:pos="720"/>
          <w:tab w:val="num" w:pos="1080"/>
          <w:tab w:val="left" w:pos="441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427D">
        <w:rPr>
          <w:rFonts w:ascii="Arial" w:eastAsia="Times New Roman" w:hAnsi="Arial" w:cs="Arial"/>
          <w:bCs/>
          <w:szCs w:val="20"/>
        </w:rPr>
        <w:t xml:space="preserve">16.  Facilitation Center, </w:t>
      </w:r>
      <w:proofErr w:type="spellStart"/>
      <w:r w:rsidRPr="0098427D">
        <w:rPr>
          <w:rFonts w:ascii="Arial" w:eastAsia="Times New Roman" w:hAnsi="Arial" w:cs="Arial"/>
          <w:bCs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bCs/>
          <w:szCs w:val="20"/>
        </w:rPr>
        <w:t>.</w:t>
      </w:r>
      <w:proofErr w:type="gramEnd"/>
    </w:p>
    <w:p w:rsidR="0098427D" w:rsidRPr="0098427D" w:rsidRDefault="0098427D" w:rsidP="0098427D">
      <w:pPr>
        <w:tabs>
          <w:tab w:val="left" w:pos="720"/>
          <w:tab w:val="left" w:pos="441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Cs/>
          <w:sz w:val="20"/>
          <w:szCs w:val="20"/>
        </w:rPr>
        <w:t>17.  Establishment (D) Section.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 *****</w:t>
      </w:r>
    </w:p>
    <w:p w:rsidR="0098427D" w:rsidRPr="0098427D" w:rsidRDefault="0098427D" w:rsidP="009842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/>
          <w:bCs/>
          <w:sz w:val="20"/>
          <w:szCs w:val="20"/>
        </w:rPr>
        <w:t>  CHECK-LIST FOR PROMOTION CASES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/>
          <w:bCs/>
          <w:sz w:val="20"/>
          <w:szCs w:val="20"/>
        </w:rPr>
        <w:t>[</w:t>
      </w:r>
      <w:proofErr w:type="spellStart"/>
      <w:r w:rsidRPr="0098427D">
        <w:rPr>
          <w:rFonts w:ascii="Arial" w:eastAsia="Times New Roman" w:hAnsi="Arial" w:cs="Arial"/>
          <w:b/>
          <w:bCs/>
          <w:sz w:val="20"/>
          <w:szCs w:val="20"/>
        </w:rPr>
        <w:t>Reference</w:t>
      </w:r>
      <w:proofErr w:type="gramStart"/>
      <w:r w:rsidRPr="0098427D">
        <w:rPr>
          <w:rFonts w:ascii="Arial" w:eastAsia="Times New Roman" w:hAnsi="Arial" w:cs="Arial"/>
          <w:b/>
          <w:bCs/>
          <w:sz w:val="20"/>
          <w:szCs w:val="20"/>
        </w:rPr>
        <w:t>:Annexure</w:t>
      </w:r>
      <w:proofErr w:type="spellEnd"/>
      <w:proofErr w:type="gramEnd"/>
      <w:r w:rsidRPr="0098427D">
        <w:rPr>
          <w:rFonts w:ascii="Arial" w:eastAsia="Times New Roman" w:hAnsi="Arial" w:cs="Arial"/>
          <w:b/>
          <w:bCs/>
          <w:sz w:val="20"/>
          <w:szCs w:val="20"/>
        </w:rPr>
        <w:t xml:space="preserve">-III to </w:t>
      </w:r>
      <w:proofErr w:type="spellStart"/>
      <w:r w:rsidRPr="0098427D">
        <w:rPr>
          <w:rFonts w:ascii="Arial" w:eastAsia="Times New Roman" w:hAnsi="Arial" w:cs="Arial"/>
          <w:b/>
          <w:bCs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b/>
          <w:bCs/>
          <w:sz w:val="20"/>
          <w:szCs w:val="20"/>
        </w:rPr>
        <w:t xml:space="preserve"> Office</w:t>
      </w:r>
      <w:r w:rsidRPr="0098427D">
        <w:rPr>
          <w:rFonts w:ascii="Arial" w:eastAsia="Times New Roman" w:hAnsi="Arial" w:cs="Arial"/>
          <w:b/>
          <w:bCs/>
          <w:sz w:val="20"/>
          <w:szCs w:val="20"/>
        </w:rPr>
        <w:br/>
        <w:t>Memorandum No.22011/5/86-Estt(D) </w:t>
      </w:r>
      <w:r w:rsidRPr="0098427D">
        <w:rPr>
          <w:rFonts w:ascii="Arial" w:eastAsia="Times New Roman" w:hAnsi="Arial" w:cs="Arial"/>
          <w:b/>
          <w:bCs/>
          <w:sz w:val="20"/>
          <w:szCs w:val="20"/>
        </w:rPr>
        <w:br/>
        <w:t>dated 10.4.1989]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1.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COMPLETION CERTIFICATE</w:t>
      </w:r>
    </w:p>
    <w:p w:rsidR="0098427D" w:rsidRPr="0098427D" w:rsidRDefault="0098427D" w:rsidP="00984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427D">
        <w:rPr>
          <w:rFonts w:ascii="Arial" w:eastAsia="Times New Roman" w:hAnsi="Arial" w:cs="Arial"/>
          <w:sz w:val="20"/>
          <w:szCs w:val="20"/>
        </w:rPr>
        <w:t xml:space="preserve">Whether certificate from the designated officer (Joint Secretary/ Additional Secretary or equivalent) that the proposal is complete as per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Check-List has been enclosed.</w:t>
      </w:r>
      <w:proofErr w:type="gramEnd"/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2.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RECRUITMENT RULES</w:t>
      </w:r>
    </w:p>
    <w:p w:rsidR="0098427D" w:rsidRPr="0098427D" w:rsidRDefault="0098427D" w:rsidP="009842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(a)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already notified.</w:t>
      </w:r>
    </w:p>
    <w:p w:rsidR="0098427D" w:rsidRPr="0098427D" w:rsidRDefault="0098427D" w:rsidP="009842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(b)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up-to-date, complete and legible copy enclosed.</w:t>
      </w:r>
    </w:p>
    <w:p w:rsidR="0098427D" w:rsidRPr="0098427D" w:rsidRDefault="0098427D" w:rsidP="009842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(c)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rules are applicable on the date of occurrence of vacancy.</w:t>
      </w:r>
      <w:r w:rsidRPr="0098427D">
        <w:rPr>
          <w:rFonts w:ascii="Arial" w:eastAsia="Times New Roman" w:hAnsi="Arial" w:cs="Arial"/>
          <w:sz w:val="20"/>
          <w:szCs w:val="20"/>
        </w:rPr>
        <w:tab/>
      </w:r>
    </w:p>
    <w:p w:rsidR="0098427D" w:rsidRPr="0098427D" w:rsidRDefault="0098427D" w:rsidP="009842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(d)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Does it provide for promotion on selection 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basis.</w:t>
      </w:r>
      <w:proofErr w:type="gramEnd"/>
    </w:p>
    <w:p w:rsidR="0098427D" w:rsidRPr="0098427D" w:rsidRDefault="0098427D" w:rsidP="009842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(e)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promotion is from Group ‘B’ to Group ‘A’.</w:t>
      </w:r>
    </w:p>
    <w:p w:rsidR="0098427D" w:rsidRPr="0098427D" w:rsidRDefault="0098427D" w:rsidP="009842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lastRenderedPageBreak/>
        <w:t>(f)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promotion within Group ‘A’.</w:t>
      </w:r>
    </w:p>
    <w:p w:rsidR="0098427D" w:rsidRPr="0098427D" w:rsidRDefault="0098427D" w:rsidP="009842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(g)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RRs provide association of UPSC with DPC.</w:t>
      </w:r>
    </w:p>
    <w:p w:rsidR="0098427D" w:rsidRPr="0098427D" w:rsidRDefault="0098427D" w:rsidP="009842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(h)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Has the Ministry/Department reviewed the Recruitment Rules which are in force for more than five years as required by the instructions of the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 O.M.No.AB-14017/12/87-Estt(RR) dated 18.3.1988 read with O.M.No.AB-14017/2/97-Estt(RR) dated 25.5.98.</w:t>
      </w:r>
    </w:p>
    <w:p w:rsidR="0098427D" w:rsidRPr="0098427D" w:rsidRDefault="0098427D" w:rsidP="0098427D">
      <w:pPr>
        <w:spacing w:before="100" w:beforeAutospacing="1" w:after="100" w:afterAutospacing="1" w:line="36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>)</w:t>
      </w:r>
      <w:r w:rsidRPr="0098427D">
        <w:rPr>
          <w:rFonts w:ascii="Arial" w:eastAsia="Times New Roman" w:hAnsi="Arial" w:cs="Arial"/>
          <w:sz w:val="20"/>
          <w:szCs w:val="20"/>
        </w:rPr>
        <w:tab/>
        <w:t>If the review of the Recruitment Rules requires amendments, whether the amendments have been notified as per the procedures (copy of the notification to be enclosed).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3.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RELAXATION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(a)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any relaxation involved.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(b)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If so, whether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consulted and a copy of notes/ correspondence exchanged with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enclosed.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4.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DPC PROFORMA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(a)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Whether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proforma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for referring DPC proposals to the UPSC as annexed to the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Office Memorandum No.22011/5/86-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Estt(</w:t>
      </w:r>
      <w:proofErr w:type="gramEnd"/>
      <w:r w:rsidRPr="0098427D">
        <w:rPr>
          <w:rFonts w:ascii="Arial" w:eastAsia="Times New Roman" w:hAnsi="Arial" w:cs="Arial"/>
          <w:sz w:val="20"/>
          <w:szCs w:val="20"/>
        </w:rPr>
        <w:t>D) dated 10.4.1989 enclosed.</w:t>
      </w:r>
    </w:p>
    <w:p w:rsidR="0098427D" w:rsidRPr="0098427D" w:rsidRDefault="0098427D" w:rsidP="009842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(b)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signed by competent officer.</w:t>
      </w:r>
    </w:p>
    <w:p w:rsidR="0098427D" w:rsidRPr="0098427D" w:rsidRDefault="0098427D" w:rsidP="009842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(c)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all columns filled properly.</w:t>
      </w:r>
    </w:p>
    <w:p w:rsidR="0098427D" w:rsidRPr="0098427D" w:rsidRDefault="0098427D" w:rsidP="009842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(d)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Whether composition of DPC indicated in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proforma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is as prescribed in the RRs/administrative orders issued by the Department (copy of order, if applicable, to be enclosed).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5.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SENIORITY LIST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(a)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Whether complete and up-to-date seniority list of officers in the feeder grade furnished in the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proforma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as prescribed by the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Office Memorandum No.22011/5/86-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Estt(</w:t>
      </w:r>
      <w:proofErr w:type="gramEnd"/>
      <w:r w:rsidRPr="0098427D">
        <w:rPr>
          <w:rFonts w:ascii="Arial" w:eastAsia="Times New Roman" w:hAnsi="Arial" w:cs="Arial"/>
          <w:sz w:val="20"/>
          <w:szCs w:val="20"/>
        </w:rPr>
        <w:t>D) dated 10.4.1989.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(b)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separate seniority lists/combined seniority list of all feeder grades furnished (in case more than one feeder grades exist).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(c)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all the officers who were in position as on the crucial date (including those who have since retired/expired) have been included in the Seniority List.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(d)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Whether the seniority list is certified to have been circulated to all concerned before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finalisation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>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(e)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duly authenticated by an officer not below Under Secretary rank.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(f)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there is any discrepancy.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(g)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UPSC reference number given under which officers appointed/recommended.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lastRenderedPageBreak/>
        <w:t>(h)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changes in seniority list since the last DPC have been indicated.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6.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ELIGIBILITY LIST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(a)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Whether educational qualifications prescribed for direct recruitment applicable to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promotees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or otherwise specifically prescribed.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(b)</w:t>
      </w:r>
      <w:r w:rsidRPr="0098427D">
        <w:rPr>
          <w:rFonts w:ascii="Arial" w:eastAsia="Times New Roman" w:hAnsi="Arial" w:cs="Arial"/>
          <w:sz w:val="20"/>
          <w:szCs w:val="20"/>
        </w:rPr>
        <w:tab/>
        <w:t>If so, whether details of educational qualifications of officers given.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(c)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educational qualifications possessed by the officers in the zone of consideration match with those prescribed in RRs.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(d)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separate year-wise eligibility list for preparation of year-wise panels given, wherever applicable.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(e)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all the officers who were in position as on the crucial date (including those who have since retired/expired) have been included in the Seniority List.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(f)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the date of regular appointment to the feeder grade is shown in eligibility list in case eligibility criteria for promotion inter-alia contemplates counting of such service in next below grade.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(g)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the required number of officers in consideration zone (including SC/ST in the extended zone) available.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7.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Arial" w:eastAsia="Times New Roman" w:hAnsi="Arial" w:cs="Arial"/>
          <w:b/>
          <w:sz w:val="20"/>
          <w:szCs w:val="20"/>
          <w:u w:val="single"/>
        </w:rPr>
        <w:t>OCCURRENCE OF VACANCIES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(a)  Whether date and manner of occurrence of vacancies given.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(b)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details of anticipated vacancies, if any, given.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(c)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copy of order furnished in case of new creation of posts/ proceeding of the incumbent on deputation for more than one year.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(d)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copy of order furnished in case of change of designation, if any, from that given in RRs.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(e)</w:t>
      </w:r>
      <w:r w:rsidRPr="0098427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98427D">
        <w:rPr>
          <w:rFonts w:ascii="Arial" w:eastAsia="Times New Roman" w:hAnsi="Arial" w:cs="Arial"/>
          <w:sz w:val="20"/>
          <w:szCs w:val="20"/>
        </w:rPr>
        <w:t xml:space="preserve">Whether reservation position as per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Office Memorandum  </w:t>
      </w:r>
    </w:p>
    <w:p w:rsidR="0098427D" w:rsidRPr="0098427D" w:rsidRDefault="0098427D" w:rsidP="0098427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No.36012/2/96-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Estt(</w:t>
      </w:r>
      <w:proofErr w:type="gramEnd"/>
      <w:r w:rsidRPr="0098427D">
        <w:rPr>
          <w:rFonts w:ascii="Arial" w:eastAsia="Times New Roman" w:hAnsi="Arial" w:cs="Arial"/>
          <w:sz w:val="20"/>
          <w:szCs w:val="20"/>
        </w:rPr>
        <w:t>Res) dated 2.7.1997 given (for Group ‘B’ to ‘A’).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(f)</w:t>
      </w:r>
      <w:r w:rsidRPr="0098427D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98427D">
        <w:rPr>
          <w:rFonts w:ascii="Arial" w:eastAsia="Times New Roman" w:hAnsi="Arial" w:cs="Arial"/>
          <w:sz w:val="20"/>
          <w:szCs w:val="20"/>
        </w:rPr>
        <w:t>Whether a certificate from the Liaison Officer (SC/ST) of the     Ministry/Department to the effect that the number of posts reserved for SC/ST have been checked by him and found to be in order has been enclosed.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8.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SELF CONTAINED NOTE FOR DPC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427D">
        <w:rPr>
          <w:rFonts w:ascii="Arial" w:eastAsia="Times New Roman" w:hAnsi="Arial" w:cs="Arial"/>
          <w:sz w:val="20"/>
          <w:szCs w:val="20"/>
        </w:rPr>
        <w:t>Whether a self-contained Note for DPC duly signed by an officer not below the rank of Under Secretary furnished.</w:t>
      </w:r>
      <w:proofErr w:type="gramEnd"/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9.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ANNUAL CONFIDENTIAL REPORTS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(a)  Whether ACRs of officers are written calendar year-wise or financial year-wise.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lastRenderedPageBreak/>
        <w:t>(b)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Whether ACRs furnished for all eligible officers along with a detailed statement (as per Annexure IV of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Office Memorandum No.22011/5/86-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Estt(</w:t>
      </w:r>
      <w:proofErr w:type="gramEnd"/>
      <w:r w:rsidRPr="0098427D">
        <w:rPr>
          <w:rFonts w:ascii="Arial" w:eastAsia="Times New Roman" w:hAnsi="Arial" w:cs="Arial"/>
          <w:sz w:val="20"/>
          <w:szCs w:val="20"/>
        </w:rPr>
        <w:t>D) dated 10.4.1989) in respect of each officer showing year-wise availability of ACRs.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(c)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Whether ACRs are up-to-date with reference to year of panel as prescribed vide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Office Memorandum No.22011/9/98-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Estt(</w:t>
      </w:r>
      <w:proofErr w:type="gramEnd"/>
      <w:r w:rsidRPr="0098427D">
        <w:rPr>
          <w:rFonts w:ascii="Arial" w:eastAsia="Times New Roman" w:hAnsi="Arial" w:cs="Arial"/>
          <w:sz w:val="20"/>
          <w:szCs w:val="20"/>
        </w:rPr>
        <w:t>D) dated 8.9.1998 (Model Calendar for DPCs).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(d)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Any incomplete ACRs?  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Position to be indicated on a separate sheet with reasons for missing/incomplete ACRs.</w:t>
      </w:r>
      <w:proofErr w:type="gramEnd"/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(e)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Is there any ACR which has not been reviewed/accepted by the Reviewing Officer/Accepting Officer?  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If so, whether details of such ACRs and reasons for non-review etc have been given.</w:t>
      </w:r>
      <w:proofErr w:type="gramEnd"/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10.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INTEGRITY CERTIFICATE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(a)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Whether Integrity Certificate in prescribed form (as per format provided in paragraph 4.2.5 of the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Office Memorandum No.22011/5/86-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Estt(</w:t>
      </w:r>
      <w:proofErr w:type="gramEnd"/>
      <w:r w:rsidRPr="0098427D">
        <w:rPr>
          <w:rFonts w:ascii="Arial" w:eastAsia="Times New Roman" w:hAnsi="Arial" w:cs="Arial"/>
          <w:sz w:val="20"/>
          <w:szCs w:val="20"/>
        </w:rPr>
        <w:t>D) dated 10.4.1989) given in respect of the eligible officers.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(b)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Whether recorded by an officer of Deputy Secretary 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rank</w:t>
      </w:r>
      <w:proofErr w:type="gramEnd"/>
      <w:r w:rsidRPr="0098427D">
        <w:rPr>
          <w:rFonts w:ascii="Arial" w:eastAsia="Times New Roman" w:hAnsi="Arial" w:cs="Arial"/>
          <w:sz w:val="20"/>
          <w:szCs w:val="20"/>
        </w:rPr>
        <w:t>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(c)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recorded for all eligible officers, specific by name.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(d)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a formal certificate given in respect of officers, if any, whose integrity certificate is withheld.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11.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VIGILANCE CLEARANCE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(a)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Whether Vigilance Clearance in respect of eligible officers given specifically (as required vide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Office Memorandum No.22011/4/91-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Estt(</w:t>
      </w:r>
      <w:proofErr w:type="gramEnd"/>
      <w:r w:rsidRPr="0098427D">
        <w:rPr>
          <w:rFonts w:ascii="Arial" w:eastAsia="Times New Roman" w:hAnsi="Arial" w:cs="Arial"/>
          <w:sz w:val="20"/>
          <w:szCs w:val="20"/>
        </w:rPr>
        <w:t>A) dated 14.9.1992).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(b)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names of officers, if any, not clear from vigilance angle given.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(c)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charge-sheet served/prosecution sanction issued on all the officers not clear from vigilance angle.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12.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PENALITIES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Whether a statement showing major/minor penalties if any imposed upon the eligible officers during last ten year has been enclosed.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13.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PREVIOUS DPC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(a)</w:t>
      </w:r>
      <w:r w:rsidRPr="0098427D">
        <w:rPr>
          <w:rFonts w:ascii="Arial" w:eastAsia="Times New Roman" w:hAnsi="Arial" w:cs="Arial"/>
          <w:sz w:val="20"/>
          <w:szCs w:val="20"/>
        </w:rPr>
        <w:tab/>
        <w:t>Has UPSC reference number, if any, for previous DPC, given.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(b)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all officers recommended by the previous DPC have been promoted (copy of orders to be enclosed).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[</w:t>
      </w:r>
      <w:r w:rsidRPr="0098427D">
        <w:rPr>
          <w:rFonts w:ascii="Arial" w:eastAsia="Times New Roman" w:hAnsi="Arial" w:cs="Arial"/>
          <w:b/>
          <w:sz w:val="20"/>
          <w:szCs w:val="20"/>
          <w:u w:val="single"/>
        </w:rPr>
        <w:t>Note</w:t>
      </w:r>
      <w:r w:rsidRPr="0098427D">
        <w:rPr>
          <w:rFonts w:ascii="Arial" w:eastAsia="Times New Roman" w:hAnsi="Arial" w:cs="Arial"/>
          <w:sz w:val="20"/>
          <w:szCs w:val="20"/>
        </w:rPr>
        <w:t>:-A fresh panel for the same year/grade during the currency of the previous panel could be prepared in terms of instructions contained in paragraph 6 of the Department of Personnel and Training Office Memorandum No.22011/9/98-Estt(D) dated 8.9.1998 (Model Calendar for DPCs).  However, it shall be ensured that officers included in the earlier panel are promoted before officers from the next panel are picked up].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lastRenderedPageBreak/>
        <w:t>14.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Comic Sans MS" w:eastAsia="Times New Roman" w:hAnsi="Comic Sans MS" w:cs="Arial"/>
          <w:b/>
          <w:szCs w:val="20"/>
          <w:u w:val="single"/>
        </w:rPr>
        <w:t>MODEL CALENDAR FOR DPCs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(a)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Whether the crucial date for determining eligibility has been taken as 1st January as provided in the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Office Memorandum No.22011/9/98-Estt(D) dated 8.9.1998 read with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Office Memorandum No.22011/3/98-Estt(D) dated 17.9.1998.  </w:t>
      </w:r>
      <w:proofErr w:type="gramStart"/>
      <w:r w:rsidRPr="0098427D">
        <w:rPr>
          <w:rFonts w:ascii="Arial" w:eastAsia="Times New Roman" w:hAnsi="Arial" w:cs="Arial"/>
          <w:sz w:val="20"/>
          <w:szCs w:val="20"/>
        </w:rPr>
        <w:t>(Applicable for vacancies pertaining to the year 1999/1999-2000 onwards).</w:t>
      </w:r>
      <w:proofErr w:type="gramEnd"/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(b)</w:t>
      </w:r>
      <w:r w:rsidRPr="0098427D">
        <w:rPr>
          <w:rFonts w:ascii="Arial" w:eastAsia="Times New Roman" w:hAnsi="Arial" w:cs="Arial"/>
          <w:sz w:val="20"/>
          <w:szCs w:val="20"/>
        </w:rPr>
        <w:tab/>
        <w:t xml:space="preserve">Whether the time-schedule for sending the proposal to the UPSC as laid down in the Model Calendar for DPCs adhered to.  If not, reasons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therefor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>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15.</w:t>
      </w:r>
      <w:r w:rsidRPr="0098427D">
        <w:rPr>
          <w:rFonts w:ascii="Arial" w:eastAsia="Times New Roman" w:hAnsi="Arial" w:cs="Arial"/>
          <w:sz w:val="20"/>
          <w:szCs w:val="20"/>
        </w:rPr>
        <w:tab/>
      </w:r>
      <w:r w:rsidRPr="0098427D">
        <w:rPr>
          <w:rFonts w:ascii="Arial" w:eastAsia="Times New Roman" w:hAnsi="Arial" w:cs="Arial"/>
          <w:b/>
          <w:sz w:val="20"/>
          <w:szCs w:val="20"/>
          <w:u w:val="single"/>
        </w:rPr>
        <w:t xml:space="preserve">ADDITIONAL POINTS FOR REVIEW DPC 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b/>
          <w:sz w:val="20"/>
          <w:szCs w:val="20"/>
        </w:rPr>
        <w:tab/>
        <w:t>(</w:t>
      </w:r>
      <w:proofErr w:type="gramStart"/>
      <w:r w:rsidRPr="0098427D">
        <w:rPr>
          <w:rFonts w:ascii="Arial" w:eastAsia="Times New Roman" w:hAnsi="Arial" w:cs="Arial"/>
          <w:b/>
          <w:sz w:val="20"/>
          <w:szCs w:val="20"/>
        </w:rPr>
        <w:t>if</w:t>
      </w:r>
      <w:proofErr w:type="gramEnd"/>
      <w:r w:rsidRPr="0098427D">
        <w:rPr>
          <w:rFonts w:ascii="Arial" w:eastAsia="Times New Roman" w:hAnsi="Arial" w:cs="Arial"/>
          <w:b/>
          <w:sz w:val="20"/>
          <w:szCs w:val="20"/>
        </w:rPr>
        <w:t xml:space="preserve"> applicable)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 xml:space="preserve">(a) Whether proposal for Review DPC is covered by 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DoP&amp;T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guidelines dated 10.4.1989.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(b) Whether copy of the court order/</w:t>
      </w:r>
      <w:proofErr w:type="spellStart"/>
      <w:r w:rsidRPr="0098427D">
        <w:rPr>
          <w:rFonts w:ascii="Arial" w:eastAsia="Times New Roman" w:hAnsi="Arial" w:cs="Arial"/>
          <w:sz w:val="20"/>
          <w:szCs w:val="20"/>
        </w:rPr>
        <w:t>judgement</w:t>
      </w:r>
      <w:proofErr w:type="spellEnd"/>
      <w:r w:rsidRPr="0098427D">
        <w:rPr>
          <w:rFonts w:ascii="Arial" w:eastAsia="Times New Roman" w:hAnsi="Arial" w:cs="Arial"/>
          <w:sz w:val="20"/>
          <w:szCs w:val="20"/>
        </w:rPr>
        <w:t xml:space="preserve"> on the basis of which Review DPC has been proposed is furnished.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(c)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copy of order (revising the seniority/expunging the adverse remarks etc) necessitating the review has been furnished.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7D">
        <w:rPr>
          <w:rFonts w:ascii="Arial" w:eastAsia="Times New Roman" w:hAnsi="Arial" w:cs="Arial"/>
          <w:sz w:val="20"/>
          <w:szCs w:val="20"/>
        </w:rPr>
        <w:t>(d)</w:t>
      </w:r>
      <w:r w:rsidRPr="0098427D">
        <w:rPr>
          <w:rFonts w:ascii="Arial" w:eastAsia="Times New Roman" w:hAnsi="Arial" w:cs="Arial"/>
          <w:sz w:val="20"/>
          <w:szCs w:val="20"/>
        </w:rPr>
        <w:tab/>
        <w:t>Whether a detailed Note for DPC giving reasons for review has been furnished.</w:t>
      </w:r>
    </w:p>
    <w:p w:rsidR="0098427D" w:rsidRPr="0098427D" w:rsidRDefault="0098427D" w:rsidP="00984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----</w:t>
      </w:r>
    </w:p>
    <w:p w:rsidR="000F15C4" w:rsidRDefault="000F15C4" w:rsidP="0098427D">
      <w:pPr>
        <w:spacing w:after="0"/>
        <w:jc w:val="both"/>
      </w:pPr>
    </w:p>
    <w:p w:rsidR="0098427D" w:rsidRDefault="0098427D" w:rsidP="0098427D">
      <w:pPr>
        <w:spacing w:after="0"/>
        <w:jc w:val="both"/>
      </w:pPr>
    </w:p>
    <w:p w:rsidR="0098427D" w:rsidRDefault="0098427D" w:rsidP="0098427D">
      <w:pPr>
        <w:spacing w:after="0"/>
        <w:jc w:val="both"/>
      </w:pPr>
    </w:p>
    <w:p w:rsidR="0098427D" w:rsidRDefault="0098427D" w:rsidP="0098427D">
      <w:pPr>
        <w:spacing w:after="0"/>
        <w:jc w:val="both"/>
      </w:pPr>
    </w:p>
    <w:sectPr w:rsidR="0098427D" w:rsidSect="0098427D">
      <w:pgSz w:w="12240" w:h="15840"/>
      <w:pgMar w:top="1152" w:right="1008" w:bottom="864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27D"/>
    <w:rsid w:val="000F15C4"/>
    <w:rsid w:val="0098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1548</Words>
  <Characters>8825</Characters>
  <Application>Microsoft Office Word</Application>
  <DocSecurity>0</DocSecurity>
  <Lines>73</Lines>
  <Paragraphs>20</Paragraphs>
  <ScaleCrop>false</ScaleCrop>
  <Company/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admn</cp:lastModifiedBy>
  <cp:revision>1</cp:revision>
  <dcterms:created xsi:type="dcterms:W3CDTF">2014-12-01T13:33:00Z</dcterms:created>
  <dcterms:modified xsi:type="dcterms:W3CDTF">2014-12-01T13:37:00Z</dcterms:modified>
</cp:coreProperties>
</file>