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D79" w:rsidRDefault="00A97D79" w:rsidP="00A97D79">
      <w:pPr>
        <w:pStyle w:val="NormalWeb"/>
        <w:jc w:val="center"/>
        <w:rPr>
          <w:rStyle w:val="Strong"/>
          <w:rFonts w:ascii="Arial" w:hAnsi="Arial" w:cs="Arial"/>
          <w:b w:val="0"/>
          <w:sz w:val="22"/>
          <w:szCs w:val="22"/>
        </w:rPr>
      </w:pPr>
      <w:bookmarkStart w:id="0" w:name="timelimit"/>
      <w:r>
        <w:rPr>
          <w:rStyle w:val="Strong"/>
          <w:rFonts w:ascii="Arial" w:hAnsi="Arial" w:cs="Arial"/>
          <w:b w:val="0"/>
          <w:sz w:val="22"/>
          <w:szCs w:val="22"/>
        </w:rPr>
        <w:t>-Copy-</w:t>
      </w:r>
    </w:p>
    <w:p w:rsidR="00A97D79" w:rsidRPr="00A97D79" w:rsidRDefault="00A97D79" w:rsidP="00A97D79">
      <w:pPr>
        <w:pStyle w:val="NormalWeb"/>
        <w:jc w:val="center"/>
        <w:rPr>
          <w:sz w:val="22"/>
          <w:szCs w:val="22"/>
        </w:rPr>
      </w:pPr>
      <w:r w:rsidRPr="00A97D79">
        <w:rPr>
          <w:rStyle w:val="Strong"/>
          <w:rFonts w:ascii="Arial" w:hAnsi="Arial" w:cs="Arial"/>
          <w:b w:val="0"/>
          <w:sz w:val="22"/>
          <w:szCs w:val="22"/>
        </w:rPr>
        <w:t>F.No.14014/23/99-Estt.(D)</w:t>
      </w:r>
      <w:bookmarkEnd w:id="0"/>
      <w:r w:rsidRPr="00A97D79">
        <w:rPr>
          <w:rFonts w:ascii="Arial" w:hAnsi="Arial" w:cs="Arial"/>
          <w:bCs/>
          <w:sz w:val="22"/>
          <w:szCs w:val="22"/>
        </w:rPr>
        <w:br/>
      </w:r>
      <w:r w:rsidRPr="00A97D79">
        <w:rPr>
          <w:rStyle w:val="Strong"/>
          <w:rFonts w:ascii="Arial" w:hAnsi="Arial" w:cs="Arial"/>
          <w:b w:val="0"/>
          <w:sz w:val="22"/>
          <w:szCs w:val="22"/>
        </w:rPr>
        <w:t>Government of India</w:t>
      </w:r>
      <w:r w:rsidRPr="00A97D79">
        <w:rPr>
          <w:rFonts w:ascii="Arial" w:hAnsi="Arial" w:cs="Arial"/>
          <w:bCs/>
          <w:sz w:val="22"/>
          <w:szCs w:val="22"/>
        </w:rPr>
        <w:br/>
      </w:r>
      <w:r w:rsidRPr="00A97D79">
        <w:rPr>
          <w:rStyle w:val="Strong"/>
          <w:rFonts w:ascii="Arial" w:hAnsi="Arial" w:cs="Arial"/>
          <w:b w:val="0"/>
          <w:sz w:val="22"/>
          <w:szCs w:val="22"/>
        </w:rPr>
        <w:t>Ministry of Personnel, Public Grievances and Pensions</w:t>
      </w:r>
      <w:r w:rsidRPr="00A97D79">
        <w:rPr>
          <w:rFonts w:ascii="Arial" w:hAnsi="Arial" w:cs="Arial"/>
          <w:bCs/>
          <w:sz w:val="22"/>
          <w:szCs w:val="22"/>
        </w:rPr>
        <w:br/>
      </w:r>
      <w:r w:rsidRPr="00A97D79">
        <w:rPr>
          <w:rStyle w:val="Strong"/>
          <w:rFonts w:ascii="Arial" w:hAnsi="Arial" w:cs="Arial"/>
          <w:b w:val="0"/>
          <w:sz w:val="22"/>
          <w:szCs w:val="22"/>
        </w:rPr>
        <w:t>Department of Personnel and Training</w:t>
      </w:r>
    </w:p>
    <w:p w:rsidR="00A97D79" w:rsidRPr="00A97D79" w:rsidRDefault="00A97D79" w:rsidP="00A97D79">
      <w:pPr>
        <w:pStyle w:val="NormalWeb"/>
        <w:jc w:val="right"/>
        <w:rPr>
          <w:sz w:val="22"/>
          <w:szCs w:val="22"/>
        </w:rPr>
      </w:pPr>
      <w:r w:rsidRPr="00A97D79">
        <w:rPr>
          <w:rStyle w:val="Strong"/>
          <w:rFonts w:ascii="Arial" w:hAnsi="Arial" w:cs="Arial"/>
          <w:b w:val="0"/>
          <w:sz w:val="22"/>
          <w:szCs w:val="22"/>
        </w:rPr>
        <w:t>New Delhi 110001</w:t>
      </w:r>
      <w:r w:rsidRPr="00A97D79">
        <w:rPr>
          <w:rFonts w:ascii="Arial" w:hAnsi="Arial" w:cs="Arial"/>
          <w:bCs/>
          <w:sz w:val="22"/>
          <w:szCs w:val="22"/>
        </w:rPr>
        <w:br/>
      </w:r>
      <w:r w:rsidRPr="00A97D79">
        <w:rPr>
          <w:rStyle w:val="Strong"/>
          <w:rFonts w:ascii="Arial" w:hAnsi="Arial" w:cs="Arial"/>
          <w:b w:val="0"/>
          <w:sz w:val="22"/>
          <w:szCs w:val="22"/>
        </w:rPr>
        <w:t>December 3, 1999</w:t>
      </w:r>
    </w:p>
    <w:p w:rsidR="00A97D79" w:rsidRPr="00A97D79" w:rsidRDefault="00A97D79" w:rsidP="00A97D79">
      <w:pPr>
        <w:pStyle w:val="NormalWeb"/>
        <w:jc w:val="center"/>
        <w:rPr>
          <w:sz w:val="22"/>
          <w:szCs w:val="22"/>
          <w:u w:val="single"/>
        </w:rPr>
      </w:pPr>
      <w:r w:rsidRPr="00A97D79">
        <w:rPr>
          <w:rStyle w:val="Strong"/>
          <w:rFonts w:ascii="Arial" w:hAnsi="Arial" w:cs="Arial"/>
          <w:b w:val="0"/>
          <w:sz w:val="22"/>
          <w:szCs w:val="22"/>
          <w:u w:val="single"/>
        </w:rPr>
        <w:t>OFFICE MEMORANDUM</w:t>
      </w:r>
    </w:p>
    <w:p w:rsidR="00A97D79" w:rsidRPr="00A97D79" w:rsidRDefault="00A97D79" w:rsidP="00A97D79">
      <w:pPr>
        <w:pStyle w:val="NormalWeb"/>
        <w:ind w:left="1440"/>
        <w:rPr>
          <w:sz w:val="22"/>
          <w:szCs w:val="22"/>
        </w:rPr>
      </w:pPr>
      <w:r w:rsidRPr="00A97D79">
        <w:rPr>
          <w:rStyle w:val="Strong"/>
          <w:rFonts w:ascii="Arial" w:hAnsi="Arial" w:cs="Arial"/>
          <w:b w:val="0"/>
          <w:sz w:val="22"/>
          <w:szCs w:val="22"/>
        </w:rPr>
        <w:t xml:space="preserve">Subject :- </w:t>
      </w:r>
      <w:r w:rsidRPr="00A97D79">
        <w:rPr>
          <w:rStyle w:val="Strong"/>
          <w:rFonts w:ascii="Arial" w:hAnsi="Arial" w:cs="Arial"/>
          <w:sz w:val="22"/>
          <w:szCs w:val="22"/>
        </w:rPr>
        <w:t>Time-limit for making Compassionate Appointment</w:t>
      </w:r>
      <w:r>
        <w:t>.</w:t>
      </w:r>
      <w:r w:rsidRPr="00A97D79">
        <w:t xml:space="preserve"> </w:t>
      </w:r>
    </w:p>
    <w:p w:rsidR="00A97D79" w:rsidRPr="00A97D79" w:rsidRDefault="00A97D79" w:rsidP="00A97D79">
      <w:pPr>
        <w:pStyle w:val="NormalWeb"/>
        <w:ind w:firstLine="720"/>
        <w:jc w:val="both"/>
        <w:rPr>
          <w:sz w:val="22"/>
          <w:szCs w:val="22"/>
        </w:rPr>
      </w:pPr>
      <w:r w:rsidRPr="00A97D79">
        <w:rPr>
          <w:rStyle w:val="Strong"/>
          <w:rFonts w:ascii="Arial" w:hAnsi="Arial" w:cs="Arial"/>
          <w:b w:val="0"/>
          <w:sz w:val="22"/>
          <w:szCs w:val="22"/>
        </w:rPr>
        <w:t xml:space="preserve">The undersigned is directed to refer to the Department of Personnel and Training Office Memorandum No.14014/6/94-Estt.(D) dated October 9, 1998 on the above subject and to say that the question of prescribing a time-limit for making appointment on compassionate grounds has received due consideration taking into account the ceiling of 5% of vacancies falling under direct recruitment quota in any Group ‘C’ or ‘D’ post prescribed in this regard in paragraph 7(b) </w:t>
      </w:r>
      <w:r w:rsidRPr="00A97D79">
        <w:rPr>
          <w:rStyle w:val="Strong"/>
          <w:rFonts w:ascii="Arial" w:hAnsi="Arial" w:cs="Arial"/>
          <w:b w:val="0"/>
          <w:i/>
          <w:iCs/>
          <w:sz w:val="22"/>
          <w:szCs w:val="22"/>
          <w:u w:val="single"/>
        </w:rPr>
        <w:t>ibid</w:t>
      </w:r>
      <w:r w:rsidRPr="00A97D79">
        <w:rPr>
          <w:rStyle w:val="Strong"/>
          <w:rFonts w:ascii="Arial" w:hAnsi="Arial" w:cs="Arial"/>
          <w:b w:val="0"/>
          <w:sz w:val="22"/>
          <w:szCs w:val="22"/>
        </w:rPr>
        <w:t xml:space="preserve"> and the ruling of the Supreme Court that appointment on compassionate grounds can be made only if vacancies are available for the purpose [mentioned in paragraph 17(d) </w:t>
      </w:r>
      <w:r w:rsidRPr="00A97D79">
        <w:rPr>
          <w:rStyle w:val="Strong"/>
          <w:rFonts w:ascii="Arial" w:hAnsi="Arial" w:cs="Arial"/>
          <w:b w:val="0"/>
          <w:i/>
          <w:iCs/>
          <w:sz w:val="22"/>
          <w:szCs w:val="22"/>
          <w:u w:val="single"/>
        </w:rPr>
        <w:t>ibid</w:t>
      </w:r>
      <w:r w:rsidRPr="00A97D79">
        <w:rPr>
          <w:rStyle w:val="Strong"/>
          <w:rFonts w:ascii="Arial" w:hAnsi="Arial" w:cs="Arial"/>
          <w:b w:val="0"/>
          <w:sz w:val="22"/>
          <w:szCs w:val="22"/>
        </w:rPr>
        <w:t xml:space="preserve">]. Accordingly, it has been decided that the Committee prescribed in paragraph 12 </w:t>
      </w:r>
      <w:r w:rsidRPr="00A97D79">
        <w:rPr>
          <w:rStyle w:val="Strong"/>
          <w:rFonts w:ascii="Arial" w:hAnsi="Arial" w:cs="Arial"/>
          <w:b w:val="0"/>
          <w:i/>
          <w:iCs/>
          <w:sz w:val="22"/>
          <w:szCs w:val="22"/>
          <w:u w:val="single"/>
        </w:rPr>
        <w:t>ibid</w:t>
      </w:r>
      <w:r w:rsidRPr="00A97D79">
        <w:rPr>
          <w:rStyle w:val="Strong"/>
          <w:rFonts w:ascii="Arial" w:hAnsi="Arial" w:cs="Arial"/>
          <w:b w:val="0"/>
          <w:sz w:val="22"/>
          <w:szCs w:val="22"/>
        </w:rPr>
        <w:t xml:space="preserve"> for considering a request for appointment on compassionate grounds should take into account the position regarding availability of vacancy for such appointment and it should recommend appointment on compassionate grounds only in a really deserving case and only if vacancy meant for appointment on compassionate grounds will be available within a year, that too within the ceiling of 5% mentioned above. This would ensure grant of compassionate appointment within a year. In respect of other really deserving cases the Committee should only recommend taking up the matter with other Ministries/Departments/ Offices of the Government of India to consider those cases for appointment there as provided in paragraph 7 (f) </w:t>
      </w:r>
      <w:r w:rsidRPr="00A97D79">
        <w:rPr>
          <w:rStyle w:val="Strong"/>
          <w:rFonts w:ascii="Arial" w:hAnsi="Arial" w:cs="Arial"/>
          <w:b w:val="0"/>
          <w:i/>
          <w:iCs/>
          <w:sz w:val="22"/>
          <w:szCs w:val="22"/>
          <w:u w:val="single"/>
        </w:rPr>
        <w:t>ibid</w:t>
      </w:r>
      <w:r w:rsidRPr="00A97D79">
        <w:rPr>
          <w:rStyle w:val="Strong"/>
          <w:rFonts w:ascii="Arial" w:hAnsi="Arial" w:cs="Arial"/>
          <w:b w:val="0"/>
          <w:sz w:val="22"/>
          <w:szCs w:val="22"/>
        </w:rPr>
        <w:t xml:space="preserve">. </w:t>
      </w:r>
    </w:p>
    <w:p w:rsidR="00A97D79" w:rsidRPr="00A97D79" w:rsidRDefault="00A97D79" w:rsidP="00A97D79">
      <w:pPr>
        <w:pStyle w:val="NormalWeb"/>
        <w:jc w:val="both"/>
        <w:rPr>
          <w:sz w:val="22"/>
          <w:szCs w:val="22"/>
        </w:rPr>
      </w:pPr>
      <w:r w:rsidRPr="00A97D79">
        <w:rPr>
          <w:rStyle w:val="Strong"/>
          <w:rFonts w:ascii="Arial" w:hAnsi="Arial" w:cs="Arial"/>
          <w:b w:val="0"/>
          <w:sz w:val="22"/>
          <w:szCs w:val="22"/>
        </w:rPr>
        <w:t xml:space="preserve">2. </w:t>
      </w:r>
      <w:r>
        <w:rPr>
          <w:rStyle w:val="Strong"/>
          <w:rFonts w:ascii="Arial" w:hAnsi="Arial" w:cs="Arial"/>
          <w:b w:val="0"/>
          <w:sz w:val="22"/>
          <w:szCs w:val="22"/>
        </w:rPr>
        <w:tab/>
      </w:r>
      <w:r w:rsidRPr="00A97D79">
        <w:rPr>
          <w:rStyle w:val="Strong"/>
          <w:rFonts w:ascii="Arial" w:hAnsi="Arial" w:cs="Arial"/>
          <w:b w:val="0"/>
          <w:sz w:val="22"/>
          <w:szCs w:val="22"/>
        </w:rPr>
        <w:t xml:space="preserve">The instructions contained in the Office Memorandum dated October 9, 1998 stand modified to the extent mentioned above. </w:t>
      </w:r>
    </w:p>
    <w:p w:rsidR="00A97D79" w:rsidRPr="00A97D79" w:rsidRDefault="00A97D79" w:rsidP="00A97D79">
      <w:pPr>
        <w:pStyle w:val="NormalWeb"/>
        <w:jc w:val="both"/>
        <w:rPr>
          <w:sz w:val="22"/>
          <w:szCs w:val="22"/>
        </w:rPr>
      </w:pPr>
      <w:r w:rsidRPr="00A97D79">
        <w:rPr>
          <w:rStyle w:val="Strong"/>
          <w:rFonts w:ascii="Arial" w:hAnsi="Arial" w:cs="Arial"/>
          <w:b w:val="0"/>
          <w:sz w:val="22"/>
          <w:szCs w:val="22"/>
        </w:rPr>
        <w:t xml:space="preserve">3. </w:t>
      </w:r>
      <w:r>
        <w:rPr>
          <w:rStyle w:val="Strong"/>
          <w:rFonts w:ascii="Arial" w:hAnsi="Arial" w:cs="Arial"/>
          <w:b w:val="0"/>
          <w:sz w:val="22"/>
          <w:szCs w:val="22"/>
        </w:rPr>
        <w:tab/>
      </w:r>
      <w:r w:rsidRPr="00A97D79">
        <w:rPr>
          <w:rStyle w:val="Strong"/>
          <w:rFonts w:ascii="Arial" w:hAnsi="Arial" w:cs="Arial"/>
          <w:b w:val="0"/>
          <w:sz w:val="22"/>
          <w:szCs w:val="22"/>
        </w:rPr>
        <w:t>The above decision may be brought to the notice of all concerned for information, guidance and necessary action.</w:t>
      </w:r>
    </w:p>
    <w:p w:rsidR="00A97D79" w:rsidRDefault="00A97D79" w:rsidP="00A97D79">
      <w:pPr>
        <w:pStyle w:val="NormalWeb"/>
        <w:spacing w:before="0" w:beforeAutospacing="0" w:after="0" w:afterAutospacing="0"/>
        <w:jc w:val="right"/>
        <w:rPr>
          <w:rStyle w:val="Strong"/>
          <w:rFonts w:ascii="Arial" w:hAnsi="Arial" w:cs="Arial"/>
          <w:b w:val="0"/>
          <w:sz w:val="22"/>
          <w:szCs w:val="22"/>
        </w:rPr>
      </w:pPr>
      <w:proofErr w:type="spellStart"/>
      <w:proofErr w:type="gramStart"/>
      <w:r>
        <w:rPr>
          <w:rStyle w:val="Strong"/>
          <w:rFonts w:ascii="Arial" w:hAnsi="Arial" w:cs="Arial"/>
          <w:b w:val="0"/>
          <w:sz w:val="22"/>
          <w:szCs w:val="22"/>
        </w:rPr>
        <w:t>Sd</w:t>
      </w:r>
      <w:proofErr w:type="spellEnd"/>
      <w:proofErr w:type="gramEnd"/>
      <w:r>
        <w:rPr>
          <w:rStyle w:val="Strong"/>
          <w:rFonts w:ascii="Arial" w:hAnsi="Arial" w:cs="Arial"/>
          <w:b w:val="0"/>
          <w:sz w:val="22"/>
          <w:szCs w:val="22"/>
        </w:rPr>
        <w:t>/-</w:t>
      </w:r>
    </w:p>
    <w:p w:rsidR="00A97D79" w:rsidRPr="00A97D79" w:rsidRDefault="00A97D79" w:rsidP="00A97D79">
      <w:pPr>
        <w:pStyle w:val="NormalWeb"/>
        <w:spacing w:before="0" w:beforeAutospacing="0" w:after="0" w:afterAutospacing="0"/>
        <w:jc w:val="right"/>
        <w:rPr>
          <w:sz w:val="22"/>
          <w:szCs w:val="22"/>
        </w:rPr>
      </w:pPr>
      <w:proofErr w:type="gramStart"/>
      <w:r>
        <w:rPr>
          <w:rStyle w:val="Strong"/>
          <w:rFonts w:ascii="Arial" w:hAnsi="Arial" w:cs="Arial"/>
          <w:b w:val="0"/>
          <w:sz w:val="22"/>
          <w:szCs w:val="22"/>
        </w:rPr>
        <w:t>( K.</w:t>
      </w:r>
      <w:r w:rsidRPr="00A97D79">
        <w:rPr>
          <w:rStyle w:val="Strong"/>
          <w:rFonts w:ascii="Arial" w:hAnsi="Arial" w:cs="Arial"/>
          <w:b w:val="0"/>
          <w:sz w:val="22"/>
          <w:szCs w:val="22"/>
        </w:rPr>
        <w:t>K</w:t>
      </w:r>
      <w:proofErr w:type="gramEnd"/>
      <w:r w:rsidRPr="00A97D79">
        <w:rPr>
          <w:rStyle w:val="Strong"/>
          <w:rFonts w:ascii="Arial" w:hAnsi="Arial" w:cs="Arial"/>
          <w:b w:val="0"/>
          <w:sz w:val="22"/>
          <w:szCs w:val="22"/>
        </w:rPr>
        <w:t>. JHA )</w:t>
      </w:r>
    </w:p>
    <w:p w:rsidR="00A97D79" w:rsidRPr="00A97D79" w:rsidRDefault="00A97D79" w:rsidP="00A97D79">
      <w:pPr>
        <w:pStyle w:val="NormalWeb"/>
        <w:spacing w:before="0" w:beforeAutospacing="0" w:after="0" w:afterAutospacing="0"/>
        <w:jc w:val="right"/>
        <w:rPr>
          <w:sz w:val="22"/>
          <w:szCs w:val="22"/>
        </w:rPr>
      </w:pPr>
      <w:proofErr w:type="gramStart"/>
      <w:r w:rsidRPr="00A97D79">
        <w:rPr>
          <w:rStyle w:val="Strong"/>
          <w:rFonts w:ascii="Arial" w:hAnsi="Arial" w:cs="Arial"/>
          <w:b w:val="0"/>
          <w:sz w:val="22"/>
          <w:szCs w:val="22"/>
        </w:rPr>
        <w:t>DIRECTOR(</w:t>
      </w:r>
      <w:proofErr w:type="gramEnd"/>
      <w:r w:rsidRPr="00A97D79">
        <w:rPr>
          <w:rStyle w:val="Strong"/>
          <w:rFonts w:ascii="Arial" w:hAnsi="Arial" w:cs="Arial"/>
          <w:b w:val="0"/>
          <w:sz w:val="22"/>
          <w:szCs w:val="22"/>
        </w:rPr>
        <w:t>Establishment)</w:t>
      </w:r>
    </w:p>
    <w:p w:rsidR="00A97D79" w:rsidRPr="00A97D79" w:rsidRDefault="00A97D79" w:rsidP="00A97D79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A97D79">
        <w:rPr>
          <w:rStyle w:val="Strong"/>
          <w:rFonts w:ascii="Arial" w:hAnsi="Arial" w:cs="Arial"/>
          <w:b w:val="0"/>
          <w:sz w:val="22"/>
          <w:szCs w:val="22"/>
        </w:rPr>
        <w:t>To</w:t>
      </w:r>
    </w:p>
    <w:p w:rsidR="00A97D79" w:rsidRDefault="00A97D79" w:rsidP="00A97D79">
      <w:pPr>
        <w:pStyle w:val="NormalWeb"/>
        <w:spacing w:before="0" w:beforeAutospacing="0" w:after="0" w:afterAutospacing="0"/>
        <w:rPr>
          <w:rStyle w:val="Strong"/>
          <w:rFonts w:ascii="Arial" w:hAnsi="Arial" w:cs="Arial"/>
          <w:b w:val="0"/>
          <w:sz w:val="22"/>
          <w:szCs w:val="22"/>
          <w:u w:val="single"/>
        </w:rPr>
      </w:pPr>
    </w:p>
    <w:p w:rsidR="00A97D79" w:rsidRPr="00A97D79" w:rsidRDefault="00A97D79" w:rsidP="00A97D79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A97D79">
        <w:rPr>
          <w:rStyle w:val="Strong"/>
          <w:rFonts w:ascii="Arial" w:hAnsi="Arial" w:cs="Arial"/>
          <w:b w:val="0"/>
          <w:sz w:val="22"/>
          <w:szCs w:val="22"/>
          <w:u w:val="single"/>
        </w:rPr>
        <w:t>All Ministries/Departments of the Government of India</w:t>
      </w:r>
    </w:p>
    <w:p w:rsidR="00274B52" w:rsidRPr="00A97D79" w:rsidRDefault="00A97D79" w:rsidP="00A97D79">
      <w:pPr>
        <w:spacing w:after="0"/>
        <w:jc w:val="both"/>
      </w:pPr>
    </w:p>
    <w:sectPr w:rsidR="00274B52" w:rsidRPr="00A97D79" w:rsidSect="00A97D79">
      <w:pgSz w:w="12240" w:h="15840"/>
      <w:pgMar w:top="1440" w:right="1008" w:bottom="1152" w:left="187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A97D79"/>
    <w:rsid w:val="0082351D"/>
    <w:rsid w:val="00A97D79"/>
    <w:rsid w:val="00BD2290"/>
    <w:rsid w:val="00D93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22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97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97D7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7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4703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306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2014-08-13T03:15:00Z</dcterms:created>
  <dcterms:modified xsi:type="dcterms:W3CDTF">2014-08-13T03:20:00Z</dcterms:modified>
</cp:coreProperties>
</file>